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5B1260" w:rsidRPr="005B1260">
        <w:rPr>
          <w:b/>
          <w:i/>
        </w:rPr>
        <w:t>Выполнения работ по системе электроснабжения и освещения здания и офисов 1 (одной) секции по объекту: «Комплекс из 2-х многоквартирных домов, расположенных по адресу г. Орел, б-р Молодежи, участок 2а. 1-й этап строительства – многокв</w:t>
      </w:r>
      <w:r w:rsidR="005B1260">
        <w:rPr>
          <w:b/>
          <w:i/>
        </w:rPr>
        <w:t>артирный дом корпус 2 (поз. 1)</w:t>
      </w:r>
      <w:r w:rsidR="00E63CBB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1B139F" w:rsidRDefault="001B139F" w:rsidP="005C169C">
      <w:pPr>
        <w:tabs>
          <w:tab w:val="left" w:pos="360"/>
        </w:tabs>
        <w:jc w:val="both"/>
      </w:pPr>
    </w:p>
    <w:tbl>
      <w:tblPr>
        <w:tblW w:w="15877" w:type="dxa"/>
        <w:tblInd w:w="-289" w:type="dxa"/>
        <w:tblLook w:val="04A0" w:firstRow="1" w:lastRow="0" w:firstColumn="1" w:lastColumn="0" w:noHBand="0" w:noVBand="1"/>
      </w:tblPr>
      <w:tblGrid>
        <w:gridCol w:w="915"/>
        <w:gridCol w:w="5323"/>
        <w:gridCol w:w="1639"/>
        <w:gridCol w:w="1320"/>
        <w:gridCol w:w="1099"/>
        <w:gridCol w:w="1754"/>
        <w:gridCol w:w="1984"/>
        <w:gridCol w:w="1843"/>
      </w:tblGrid>
      <w:tr w:rsidR="00963BF4" w:rsidRPr="00737D61" w:rsidTr="00C915AC">
        <w:trPr>
          <w:trHeight w:val="64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F4" w:rsidRPr="00737D61" w:rsidRDefault="00963BF4" w:rsidP="00963B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F4" w:rsidRPr="00737D61" w:rsidRDefault="00963BF4" w:rsidP="00963B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F4" w:rsidRPr="00737D61" w:rsidRDefault="00963BF4" w:rsidP="00963B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F4" w:rsidRPr="00737D61" w:rsidRDefault="00963BF4" w:rsidP="00963B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F4" w:rsidRPr="00737D61" w:rsidRDefault="00963BF4" w:rsidP="00963B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Общий объем работ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BF4" w:rsidRPr="00963BF4" w:rsidRDefault="00963BF4" w:rsidP="00963BF4">
            <w:pPr>
              <w:jc w:val="both"/>
              <w:rPr>
                <w:b/>
                <w:sz w:val="22"/>
                <w:szCs w:val="22"/>
              </w:rPr>
            </w:pPr>
            <w:r w:rsidRPr="00963BF4">
              <w:rPr>
                <w:b/>
                <w:sz w:val="22"/>
                <w:szCs w:val="22"/>
              </w:rPr>
              <w:t>Цена, без учета НДС, руб.</w:t>
            </w:r>
          </w:p>
          <w:p w:rsidR="00963BF4" w:rsidRPr="00963BF4" w:rsidRDefault="00963BF4" w:rsidP="00963BF4">
            <w:pPr>
              <w:jc w:val="both"/>
              <w:rPr>
                <w:b/>
                <w:sz w:val="22"/>
                <w:szCs w:val="22"/>
              </w:rPr>
            </w:pPr>
          </w:p>
          <w:p w:rsidR="00963BF4" w:rsidRPr="00963BF4" w:rsidRDefault="00963BF4" w:rsidP="00963B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F4" w:rsidRPr="00963BF4" w:rsidRDefault="00963BF4" w:rsidP="00963BF4">
            <w:pPr>
              <w:jc w:val="both"/>
              <w:rPr>
                <w:b/>
                <w:sz w:val="22"/>
                <w:szCs w:val="22"/>
              </w:rPr>
            </w:pPr>
            <w:r w:rsidRPr="00963BF4">
              <w:rPr>
                <w:b/>
                <w:sz w:val="22"/>
                <w:szCs w:val="22"/>
              </w:rPr>
              <w:t>НДС</w:t>
            </w:r>
            <w:r>
              <w:rPr>
                <w:b/>
                <w:sz w:val="22"/>
                <w:szCs w:val="22"/>
              </w:rPr>
              <w:t xml:space="preserve"> %</w:t>
            </w:r>
            <w:bookmarkStart w:id="0" w:name="_GoBack"/>
            <w:bookmarkEnd w:id="0"/>
            <w:r w:rsidRPr="00963B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BF4" w:rsidRPr="00963BF4" w:rsidRDefault="00963BF4" w:rsidP="00963BF4">
            <w:pPr>
              <w:jc w:val="both"/>
              <w:rPr>
                <w:b/>
                <w:sz w:val="22"/>
                <w:szCs w:val="22"/>
              </w:rPr>
            </w:pPr>
            <w:r w:rsidRPr="00963BF4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Монтажные работы (жилой дом)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706B29" w:rsidRPr="00737D61" w:rsidTr="00C915AC">
        <w:trPr>
          <w:trHeight w:val="3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Ниже отм. 0.000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706B29" w:rsidRPr="00737D61" w:rsidTr="00C915AC">
        <w:trPr>
          <w:trHeight w:val="130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20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Ящик с одним трехполюсным рубильником, или с трехполюсным рубильником и тремя предохранителями, или с тремя блоками «предохранитель-выключатель», или с тремя предохранителями, устанавливаемый на конструкции на стене или колонне, на ток до 100 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52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Ящик с понижающим трансформатором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60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Выключатель или переключатель пакетный в металлической оболочке, устанавливаемый на конструкции на стене или колонне, с количеством зажимов для подключения до 9 на ток до 25 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Выключатель полугерметический и герметический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Розетка штепсельная неутопленного типа при открытой проводке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Труба винипластовая по установленным конструкциям, по стенам и колоннам с креплением скобами, диаметр до 25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6,52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Труба винипластовая по установленным конструкциям, по стенам и колоннам с креплением скобами, диаметр до 50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Труба винипластовая по установленным конструкциям, по стенам и колоннам с креплением скобами, диаметр до 63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0,77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2,75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6,69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35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2,01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70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4,24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Оборудование, изделия и материалы для насосной хоз.питьевого назначения, насосной противопожарного назначения и водомерного узла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Ящик с понижающим трансформатором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Труба винипластовая по установленным конструкциям, по стенам и колоннам с креплением скобами, диаметр до 25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0,74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Труба винипластовая по установленным конструкциям, по стенам и колоннам с креплением скобами, диаметр до 50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0,57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0,47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35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0,88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Светильник отдельно устанавливаемый на штырях с количеством ламп в светильнике 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Оборудование и материалы для электрощитовой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Пульт управления напольный, высота до 1200 мм, глубина и ширина по фронту до 700х1000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Шкаф (пульт) управления навесной, высота, ширина и глубина до 1200х600х500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Прибор или аппарат (выключатели автоматические дифференциальные)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Шкаф (пульт) управления навесной, высота, ширина и глубина до 600х600х350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Автомат одно-, двух-, трехполюсный, устанавливаемый на конструкции на стене или колонне, на ток до 25 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Автомат одно-, двух-, трехполюсный, устанавливаемый на конструкции на стене или колонне, на ток до 100 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Счетчики, устанавливаемые на готовом основании трехфазные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Ящик с понижающим трансформатором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Светильник отдельно устанавливаемый на штырях с количеством ламп в светильнике 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Провод по установленным стальным конструкциям и панелям, сечение до 240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Провод по установленным стальным конструкциям и панелям, сечение до 120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0,47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Провод по установленным стальным конструкциям и панелям, сечение до 70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Провод по установленным стальным конструкциям и панелям, сечение до 35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Провод групповой осветительных сетей в защитной оболочке или кабель двух-трехжильный в готовых каналах стен и перекрытий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Выше 0,000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Жилой дом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Блок управления шкафного исполнения или распределительный пункт (шкаф), устанавливаемый на стене, высота и ширина до 1700х1100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Короб металлический по стенам и потолкам, длина 3 м (короба КЭТ, КСС - ст-ть входит в состав УЭРМ)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2,24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Счетчики, устанавливаемые на готовом основании однофазные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Шкаф (пульт) управления навесной, высота, ширина и глубина до 600х600х350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Прибор или аппарат (Выключатели автоматические «IEK» ВА47-29)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Пост управления кнопочный общего назначения, устанавливаемый на конструкции на стене или колонне, количество элементов поста до 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Звонок электрический с кнопкой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компл.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1,15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Электроосвещение общедомовое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Светильник отдельно устанавливаемый на штырях с количеством ламп в светильнике 1 (за вычетом МОП)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2,41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Светильник отдельно устанавливаемый на штырях с количеством ламп в светильнике 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Светильник, устанавливаемый вне зданий с лампами ртутными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Установка указателя на стене (вывесок с названием улицы на дом)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Выключатель одноклавишный утопленного типа при скрытой проводке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2,11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Выключатель двухклавишный утопленного типа при скрытой проводке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Выключатель одноклавишный неутопленного типа при открытой проводке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Выключатель двухклавишный неутопленного типа при открытой проводке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0,57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Розетка штепсельная неутопленного типа при открытой проводке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Труба винипластовая по установленным конструкциям, по стенам и колоннам с креплением скобами, диаметр до 25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18,43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Труба винипластовая по установленным конструкциям, по стенам и колоннам с креплением скобами, диаметр до 50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23,5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Труба винипластовая по установленным конструкциям, по стенам и колоннам с креплением скобами, диаметр до 63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Труба стальная по установленным конструкциям, по стенам с креплением скобами, диаметр до 25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0,58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Труба стальная по установленным конструкциям, по стенам с креплением скобами, диаметр до 40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3,2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Провод групповой осветительных сетей в защитной оболочке или кабель двух-трехжильный под штукатурку по стенам или в бороздах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Провод групповой осветительных сетей в защитной оболочке или кабель двух-трехжильный в готовых каналах стен и перекрытий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6,55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Прокладка кабеля, масса 1 м до 1 кг, по стене бетонной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 кабеля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70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17,03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35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17,175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12,595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Провод групповой осветительных сетей в защитной оболочке или кабель двух-трехжильный под штукатурку по стенам или в бороздах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121,055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Выключатель одноклавишный утопленного типа при скрытой проводке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Выключатель двухклавишный утопленного типа при скрытой проводке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2,08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Розетка штепсельная утопленного типа при скрытой проводке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19,67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Розетка штепсельная неутопленного типа при открытой проводке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1,15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Патрон подвесной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Светильник местного освещения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1,85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21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Ящик с одним трехполюсным рубильником, или с трехполюсным рубильником и тремя предохранителями, или с тремя блоками «предохранитель-выключатель», или с тремя предохранителями, устанавливаемый на конструкции на стене или колонне, на ток до 100 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Герметизация проходов при вводе кабелей во взрывоопасные помещения уплотнительной массой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проход кабеля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Молниезащита и заземление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Проводник заземляющий открыто по строительным основаниям из полосовой стали сечением 100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3,85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Заземлитель горизонтальный из стали полосовой сечением 160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Заземлитель вертикальный из угловой стали размером 50х50х5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Проводник заземляющий открыто по строительным основаниям из круглой стали диаметром 8 мм  (Поправка: Сб.№м 8, п.1.8.3.4)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5,4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Проводник заземляющий открыто по строительным основаниям из круглой стали диаметром 12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Труба стальная по установленным конструкциям, по стенам с креплением скобами, диаметр до 80 мм (молниеприемник)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Освещение шахт лифтов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Патрон стенной или потолочный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0,44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Выключатель полугерметический и герметический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Труба стальная по установленным конструкциям, по стенам с креплением скобами, диаметр до 25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0,97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1,915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Провод групповой осветительных сетей в защитной оболочке или кабель двух-трехжильный в готовых каналах стен и перекрытий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Подключение крышной котельной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84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Шкаф (пульт) управления навесной, высота, ширина и глубина до 600х600х350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Прибор или аппарат (Выключатели автоматические «IEK» ВА47-100)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Труба стальная по установленным конструкциям, по стенам с креплением скобами, диаметр до 40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0,63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Труба винипластовая по установленным конструкциям, по стенам и колоннам с креплением скобами, диаметр до 50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0,685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70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1,325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Электроснабжение и освещение мест общего пользования (06-22 МОП)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Светильник местного освещения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Светильник отдельно устанавливаемый на штырях с количеством ламп в светильнике 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Светильник в подвесных потолках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Устройство оптико-(фото)электрическое, отражатель неподвижный (Датчики движения инфракрасные ДД 009)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Профиль перфорированный монтажный длиной 2 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Провод по перфорированным профилям, сечением до 6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Устройство оптико-(фото)электрическое, блок питания и контроля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Труба винипластовая по установленным конструкциям, по стенам и колоннам с креплением скобами, диаметр до 25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0,705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97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1,915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Общестроительные работы МОП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Пробивка в бетонных конструкциях полов и стен борозд площадью сечения до 20 см2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 борозд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0,61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Заделка отверстий, гнезд и борозд в перекрытиях железобетонных площадью до 0,1 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м3 заделки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Сверление горизонтальных отверстий в бетонных конструкциях стен перфоратором глубиной 200 мм диаметром 80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отверстий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На каждые 10 мм изменения глубины сверления добавлять или исключать к расценке 46-03-013-53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отверстий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-0,01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-0,15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Сверление горизонтальных отверстий в бетонных конструкциях стен перфоратором глубиной 200 мм диаметром 25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отверстий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На каждые 10 мм изменения глубины сверления добавлять или исключать к расценке 46-03-013-46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отверстий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-0,01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-0,08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Устройство монтажных отверстий в потолках (под светильники)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отверстий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Строительные работы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37D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Прорезка штраб по гипсокартону 20х20 мм (применит.)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М2 ПРОЕМОВ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28,5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Сверление горизонтальных отверстий в бетонных конструкциях стен перфоратором глубиной 200 мм диаметром 20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отверстий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4,17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107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На каждые 10 мм изменения глубины сверления добавлять или исключать к расценке 46-03-013-45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отверстий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-0,01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-4,17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Постановка болтов строительных с гайками и шайбами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 болтов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4,17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5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Окраска металлических огрунтованных поверхностей эмалью ПФ-115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м2 окрашиваемой поверхности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Разработка грунта в траншеях экскаватором «обратная лопата» с ковшом вместимостью 0,5 (0,5-0,63) м3, в отвал группа грунтов 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1000 м3 грунта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Засыпка траншей и котлованов с перемещением грунта до 5 м бульдозерами мощностью 59 кВт (80 л.с.), группа грунтов 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1000 м3 грунта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Засыпка вручную траншей, пазух котлованов и ям, группа грунтов 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м3 грунта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Общий объем работ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Пульт управления напольный, высота до 1200 мм, глубина и ширина по фронту до 700х1000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Шкаф (пульт) управления навесной, высота, ширина и глубина до 600х600х350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Шина сборная - одна полоса в фазе, медная или алюминиевая сечением до 250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0,00178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Счетчики, устанавливаемые на готовом основании трехфазные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Прибор или аппарат (Выключатели автоматические «IEK» ВА47-29)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Автомат одно-, двух-, трехполюсный, устанавливаемый на конструкции на стене или колонне, на ток до 100 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 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Выключатель одноклавишный неутопленного типа при открытой проводке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Короба пластмассовые шириной до 40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0,51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9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Труба винипластовая по установленным конструкциям, по стенам и колоннам с креплением скобами, диаметр до 50 мм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Провод в коробах, сечением до 6 мм2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0,81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35 мм2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0,685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6B29" w:rsidRPr="00737D61" w:rsidTr="00C915AC">
        <w:trPr>
          <w:trHeight w:val="1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7D61">
              <w:rPr>
                <w:rFonts w:ascii="Calibri" w:hAnsi="Calibri" w:cs="Calibri"/>
                <w:color w:val="000000"/>
                <w:sz w:val="22"/>
                <w:szCs w:val="22"/>
              </w:rPr>
              <w:t>0,49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29" w:rsidRPr="00737D61" w:rsidRDefault="00706B29" w:rsidP="00737D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B6CCD" w:rsidRDefault="00DB6CCD" w:rsidP="005C169C">
      <w:pPr>
        <w:tabs>
          <w:tab w:val="left" w:pos="360"/>
        </w:tabs>
        <w:jc w:val="both"/>
      </w:pPr>
    </w:p>
    <w:p w:rsidR="00DB6CCD" w:rsidRDefault="00DB6CCD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7D0E40" w:rsidRPr="00AF7836" w:rsidTr="00FC00C0">
        <w:trPr>
          <w:trHeight w:val="603"/>
        </w:trPr>
        <w:tc>
          <w:tcPr>
            <w:tcW w:w="7797" w:type="dxa"/>
          </w:tcPr>
          <w:p w:rsidR="007D0E40" w:rsidRDefault="007D0E40" w:rsidP="007D0E40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7D0E40" w:rsidRPr="00AF7836" w:rsidRDefault="007D0E40" w:rsidP="007D0E40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702393" w:rsidRPr="00AF7836" w:rsidTr="00FC00C0">
        <w:trPr>
          <w:trHeight w:val="603"/>
        </w:trPr>
        <w:tc>
          <w:tcPr>
            <w:tcW w:w="7797" w:type="dxa"/>
          </w:tcPr>
          <w:p w:rsidR="00702393" w:rsidRPr="00E36DB4" w:rsidRDefault="00702393" w:rsidP="007023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702393" w:rsidRPr="00E36DB4" w:rsidRDefault="00702393" w:rsidP="006720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213AEE" w:rsidRPr="00213AEE">
              <w:rPr>
                <w:i/>
              </w:rPr>
              <w:t>с момента подписания д</w:t>
            </w:r>
            <w:r w:rsidR="00CD28DD">
              <w:rPr>
                <w:i/>
              </w:rPr>
              <w:t>оговора, окончание -30.12.2025г</w:t>
            </w:r>
            <w:r w:rsidR="008E5974" w:rsidRPr="008E5974">
              <w:rPr>
                <w:i/>
              </w:rPr>
              <w:t>.</w:t>
            </w:r>
            <w:r w:rsidR="008E5974">
              <w:rPr>
                <w:i/>
              </w:rPr>
              <w:t>)</w:t>
            </w:r>
          </w:p>
        </w:tc>
        <w:tc>
          <w:tcPr>
            <w:tcW w:w="8222" w:type="dxa"/>
          </w:tcPr>
          <w:p w:rsidR="00702393" w:rsidRPr="00AF7836" w:rsidRDefault="00702393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370948" w:rsidP="002A41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  <w:r w:rsidRPr="00370948">
              <w:rPr>
                <w:rFonts w:eastAsiaTheme="minorHAnsi"/>
                <w:i/>
                <w:lang w:eastAsia="en-US"/>
              </w:rPr>
              <w:t>(66 месяцев)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lastRenderedPageBreak/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2CA" w:rsidRDefault="002112CA">
      <w:r>
        <w:separator/>
      </w:r>
    </w:p>
  </w:endnote>
  <w:endnote w:type="continuationSeparator" w:id="0">
    <w:p w:rsidR="002112CA" w:rsidRDefault="0021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2112CA" w:rsidP="0078486B">
    <w:pPr>
      <w:pStyle w:val="a4"/>
      <w:ind w:right="360"/>
    </w:pPr>
  </w:p>
  <w:p w:rsidR="000C081F" w:rsidRDefault="002112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2CA" w:rsidRDefault="002112CA">
      <w:r>
        <w:separator/>
      </w:r>
    </w:p>
  </w:footnote>
  <w:footnote w:type="continuationSeparator" w:id="0">
    <w:p w:rsidR="002112CA" w:rsidRDefault="0021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06973"/>
    <w:rsid w:val="00007729"/>
    <w:rsid w:val="00010928"/>
    <w:rsid w:val="00011234"/>
    <w:rsid w:val="000135B7"/>
    <w:rsid w:val="00014564"/>
    <w:rsid w:val="00026067"/>
    <w:rsid w:val="0002757C"/>
    <w:rsid w:val="00041F85"/>
    <w:rsid w:val="00043320"/>
    <w:rsid w:val="000450A0"/>
    <w:rsid w:val="000538CD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0F69B5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1641"/>
    <w:rsid w:val="001751F1"/>
    <w:rsid w:val="00175922"/>
    <w:rsid w:val="00184490"/>
    <w:rsid w:val="00184B53"/>
    <w:rsid w:val="00187758"/>
    <w:rsid w:val="001A1436"/>
    <w:rsid w:val="001A44C0"/>
    <w:rsid w:val="001B1130"/>
    <w:rsid w:val="001B139F"/>
    <w:rsid w:val="001B22FB"/>
    <w:rsid w:val="001B2EAA"/>
    <w:rsid w:val="001B5269"/>
    <w:rsid w:val="001B5F53"/>
    <w:rsid w:val="001C611C"/>
    <w:rsid w:val="001D2B60"/>
    <w:rsid w:val="001E4117"/>
    <w:rsid w:val="001F07FE"/>
    <w:rsid w:val="001F17D4"/>
    <w:rsid w:val="001F5C02"/>
    <w:rsid w:val="001F652C"/>
    <w:rsid w:val="0020546E"/>
    <w:rsid w:val="00206DB8"/>
    <w:rsid w:val="00207815"/>
    <w:rsid w:val="00210C32"/>
    <w:rsid w:val="002112CA"/>
    <w:rsid w:val="00212E42"/>
    <w:rsid w:val="00213AEE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4C1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3759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499"/>
    <w:rsid w:val="0030798B"/>
    <w:rsid w:val="003144CA"/>
    <w:rsid w:val="0031452C"/>
    <w:rsid w:val="00323C0B"/>
    <w:rsid w:val="003355CB"/>
    <w:rsid w:val="0033590A"/>
    <w:rsid w:val="00344F52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24D1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1ADD"/>
    <w:rsid w:val="004143AE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C3"/>
    <w:rsid w:val="004B1667"/>
    <w:rsid w:val="004B1AF0"/>
    <w:rsid w:val="004B4A3A"/>
    <w:rsid w:val="004B56F7"/>
    <w:rsid w:val="004B7919"/>
    <w:rsid w:val="004C015B"/>
    <w:rsid w:val="004C0229"/>
    <w:rsid w:val="004D64FF"/>
    <w:rsid w:val="004D76B9"/>
    <w:rsid w:val="004E43BB"/>
    <w:rsid w:val="004E67EB"/>
    <w:rsid w:val="004E6882"/>
    <w:rsid w:val="004F49B6"/>
    <w:rsid w:val="004F5E9F"/>
    <w:rsid w:val="004F71E6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451DB"/>
    <w:rsid w:val="005532A7"/>
    <w:rsid w:val="00555548"/>
    <w:rsid w:val="00556DD4"/>
    <w:rsid w:val="00561759"/>
    <w:rsid w:val="00573062"/>
    <w:rsid w:val="00573840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260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56C11"/>
    <w:rsid w:val="00661D86"/>
    <w:rsid w:val="006640E7"/>
    <w:rsid w:val="0067206A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2CA6"/>
    <w:rsid w:val="006C39B9"/>
    <w:rsid w:val="006C4682"/>
    <w:rsid w:val="006C567F"/>
    <w:rsid w:val="006C64F7"/>
    <w:rsid w:val="006D0EE9"/>
    <w:rsid w:val="006D4801"/>
    <w:rsid w:val="006D6BF9"/>
    <w:rsid w:val="006E1839"/>
    <w:rsid w:val="006E197C"/>
    <w:rsid w:val="006E2DDF"/>
    <w:rsid w:val="006E4FF7"/>
    <w:rsid w:val="006E7C6A"/>
    <w:rsid w:val="006F759D"/>
    <w:rsid w:val="00702393"/>
    <w:rsid w:val="007023CF"/>
    <w:rsid w:val="00703CD5"/>
    <w:rsid w:val="00705E22"/>
    <w:rsid w:val="0070671F"/>
    <w:rsid w:val="00706B29"/>
    <w:rsid w:val="00717F46"/>
    <w:rsid w:val="007210A2"/>
    <w:rsid w:val="00723301"/>
    <w:rsid w:val="00726710"/>
    <w:rsid w:val="007276B2"/>
    <w:rsid w:val="007279B4"/>
    <w:rsid w:val="007337A5"/>
    <w:rsid w:val="00737D61"/>
    <w:rsid w:val="0074765B"/>
    <w:rsid w:val="007535E7"/>
    <w:rsid w:val="007536D8"/>
    <w:rsid w:val="00754C23"/>
    <w:rsid w:val="007601BE"/>
    <w:rsid w:val="00766F90"/>
    <w:rsid w:val="00770FCB"/>
    <w:rsid w:val="007723E3"/>
    <w:rsid w:val="00773550"/>
    <w:rsid w:val="007736BC"/>
    <w:rsid w:val="00773C86"/>
    <w:rsid w:val="00774089"/>
    <w:rsid w:val="00774771"/>
    <w:rsid w:val="00776CB6"/>
    <w:rsid w:val="00783C7D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012E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0E40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B7B9A"/>
    <w:rsid w:val="008C06A8"/>
    <w:rsid w:val="008C3103"/>
    <w:rsid w:val="008C4B35"/>
    <w:rsid w:val="008C5A0C"/>
    <w:rsid w:val="008C63EA"/>
    <w:rsid w:val="008D47F9"/>
    <w:rsid w:val="008E037F"/>
    <w:rsid w:val="008E2416"/>
    <w:rsid w:val="008E5974"/>
    <w:rsid w:val="008E6A39"/>
    <w:rsid w:val="008F02AD"/>
    <w:rsid w:val="008F1069"/>
    <w:rsid w:val="008F1B5A"/>
    <w:rsid w:val="008F4754"/>
    <w:rsid w:val="008F49E2"/>
    <w:rsid w:val="008F6840"/>
    <w:rsid w:val="00901A70"/>
    <w:rsid w:val="009047BC"/>
    <w:rsid w:val="009105C1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3BF4"/>
    <w:rsid w:val="00967A65"/>
    <w:rsid w:val="009754B9"/>
    <w:rsid w:val="00980E28"/>
    <w:rsid w:val="0098162D"/>
    <w:rsid w:val="009816B8"/>
    <w:rsid w:val="00981C96"/>
    <w:rsid w:val="00983DDC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B79F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40C6"/>
    <w:rsid w:val="00A06BD5"/>
    <w:rsid w:val="00A115D4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87DD0"/>
    <w:rsid w:val="00A917FF"/>
    <w:rsid w:val="00A9189D"/>
    <w:rsid w:val="00A93388"/>
    <w:rsid w:val="00A93B43"/>
    <w:rsid w:val="00A94460"/>
    <w:rsid w:val="00A9473B"/>
    <w:rsid w:val="00AA2ABC"/>
    <w:rsid w:val="00AA2E5B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2E55"/>
    <w:rsid w:val="00B33497"/>
    <w:rsid w:val="00B4016F"/>
    <w:rsid w:val="00B41803"/>
    <w:rsid w:val="00B4211F"/>
    <w:rsid w:val="00B42501"/>
    <w:rsid w:val="00B44A2B"/>
    <w:rsid w:val="00B45997"/>
    <w:rsid w:val="00B45F3D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2FF1"/>
    <w:rsid w:val="00BC4FD9"/>
    <w:rsid w:val="00BC6436"/>
    <w:rsid w:val="00BD470C"/>
    <w:rsid w:val="00BD5939"/>
    <w:rsid w:val="00BE2EB1"/>
    <w:rsid w:val="00BE74C3"/>
    <w:rsid w:val="00BF1627"/>
    <w:rsid w:val="00BF24B7"/>
    <w:rsid w:val="00BF41AB"/>
    <w:rsid w:val="00BF790F"/>
    <w:rsid w:val="00C05A4C"/>
    <w:rsid w:val="00C05BA3"/>
    <w:rsid w:val="00C076B9"/>
    <w:rsid w:val="00C10905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6F09"/>
    <w:rsid w:val="00C915AC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28DD"/>
    <w:rsid w:val="00CD7480"/>
    <w:rsid w:val="00CE2133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859B5"/>
    <w:rsid w:val="00D910F7"/>
    <w:rsid w:val="00D916D3"/>
    <w:rsid w:val="00D92E80"/>
    <w:rsid w:val="00D9380E"/>
    <w:rsid w:val="00D94BD3"/>
    <w:rsid w:val="00D96932"/>
    <w:rsid w:val="00D96D14"/>
    <w:rsid w:val="00DA01AA"/>
    <w:rsid w:val="00DA65C6"/>
    <w:rsid w:val="00DB3542"/>
    <w:rsid w:val="00DB6036"/>
    <w:rsid w:val="00DB6192"/>
    <w:rsid w:val="00DB6CCD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555B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0B55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3CBB"/>
    <w:rsid w:val="00E67593"/>
    <w:rsid w:val="00E67835"/>
    <w:rsid w:val="00E67854"/>
    <w:rsid w:val="00E718D1"/>
    <w:rsid w:val="00E71A30"/>
    <w:rsid w:val="00E72002"/>
    <w:rsid w:val="00E80447"/>
    <w:rsid w:val="00E872AF"/>
    <w:rsid w:val="00E91571"/>
    <w:rsid w:val="00E92355"/>
    <w:rsid w:val="00E935FB"/>
    <w:rsid w:val="00E94223"/>
    <w:rsid w:val="00E9710E"/>
    <w:rsid w:val="00EA31C6"/>
    <w:rsid w:val="00EA4E2E"/>
    <w:rsid w:val="00EA5304"/>
    <w:rsid w:val="00EA685C"/>
    <w:rsid w:val="00EB12CD"/>
    <w:rsid w:val="00EB27AC"/>
    <w:rsid w:val="00EB6DDE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07E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7DD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26A158B-9693-469D-AD4C-DF35C83A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3112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26</cp:revision>
  <cp:lastPrinted>2025-01-23T08:53:00Z</cp:lastPrinted>
  <dcterms:created xsi:type="dcterms:W3CDTF">2025-05-29T12:58:00Z</dcterms:created>
  <dcterms:modified xsi:type="dcterms:W3CDTF">2025-06-03T12:44:00Z</dcterms:modified>
</cp:coreProperties>
</file>